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C8F" w:rsidRPr="00203C8F" w:rsidRDefault="00203C8F" w:rsidP="00203C8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03C8F">
        <w:rPr>
          <w:rFonts w:ascii="Comic Sans MS" w:eastAsia="Times New Roman" w:hAnsi="Comic Sans MS" w:cs="Times New Roman"/>
          <w:b/>
          <w:bCs/>
          <w:color w:val="FF0000"/>
          <w:sz w:val="33"/>
          <w:szCs w:val="33"/>
          <w:lang w:eastAsia="ru-RU"/>
        </w:rPr>
        <w:t>Организация методической работы в ДОУ</w:t>
      </w:r>
    </w:p>
    <w:p w:rsidR="00203C8F" w:rsidRPr="00203C8F" w:rsidRDefault="00203C8F" w:rsidP="00203C8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03C8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03C8F" w:rsidRPr="00203C8F" w:rsidRDefault="00203C8F" w:rsidP="00203C8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03C8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Организатором методической работы в дошкольном образовательном учреждении является старший воспитатель, поэтому в повседневном общении его также называют методистом. Как в имени человека изначально заложено некое значение, так и в названии профессии. Именно в слове «методист», в каждой букве – направление, содержание, суть нашей работы.</w:t>
      </w:r>
    </w:p>
    <w:tbl>
      <w:tblPr>
        <w:tblW w:w="12883" w:type="dxa"/>
        <w:jc w:val="center"/>
        <w:tblCellSpacing w:w="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06"/>
        <w:gridCol w:w="12277"/>
      </w:tblGrid>
      <w:tr w:rsidR="00203C8F" w:rsidRPr="00203C8F" w:rsidTr="00203C8F">
        <w:trPr>
          <w:trHeight w:val="351"/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203C8F">
              <w:rPr>
                <w:rFonts w:ascii="Verdana" w:eastAsia="Times New Roman" w:hAnsi="Verdana" w:cs="Times New Roman"/>
                <w:b/>
                <w:bCs/>
                <w:color w:val="0000FF"/>
                <w:sz w:val="30"/>
                <w:szCs w:val="30"/>
                <w:lang w:eastAsia="ru-RU"/>
              </w:rPr>
              <w:t>М</w:t>
            </w:r>
          </w:p>
        </w:tc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Миссионер</w:t>
            </w:r>
            <w:r w:rsidRPr="00203C8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– </w:t>
            </w:r>
            <w:r w:rsidRPr="00203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должен убедить </w:t>
            </w:r>
            <w:proofErr w:type="gramStart"/>
            <w:r w:rsidRPr="00203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другого</w:t>
            </w:r>
            <w:proofErr w:type="gramEnd"/>
            <w:r w:rsidRPr="00203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поверить в то, во что верит сам, уметь увлечь, повести за собой.</w:t>
            </w:r>
          </w:p>
        </w:tc>
      </w:tr>
      <w:tr w:rsidR="00203C8F" w:rsidRPr="00203C8F" w:rsidTr="00203C8F">
        <w:trPr>
          <w:trHeight w:val="351"/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color w:val="0000FF"/>
                <w:sz w:val="30"/>
                <w:szCs w:val="30"/>
                <w:lang w:eastAsia="ru-RU"/>
              </w:rPr>
              <w:t>Е</w:t>
            </w:r>
          </w:p>
        </w:tc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Единомышленник</w:t>
            </w:r>
            <w:r w:rsidRPr="00203C8F">
              <w:rPr>
                <w:rFonts w:ascii="Verdana" w:eastAsia="Times New Roman" w:hAnsi="Verdana" w:cs="Times New Roman"/>
                <w:color w:val="0000FF"/>
                <w:sz w:val="24"/>
                <w:szCs w:val="24"/>
                <w:lang w:eastAsia="ru-RU"/>
              </w:rPr>
              <w:t>.</w:t>
            </w:r>
            <w:r w:rsidRPr="00203C8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03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желание старшего воспитателя - сделать так, чтобы весь коллектив мыслил в едином порыве, был нацелен на работу.</w:t>
            </w:r>
          </w:p>
        </w:tc>
      </w:tr>
      <w:tr w:rsidR="00203C8F" w:rsidRPr="00203C8F" w:rsidTr="00203C8F">
        <w:trPr>
          <w:trHeight w:val="351"/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color w:val="0000FF"/>
                <w:sz w:val="30"/>
                <w:szCs w:val="30"/>
                <w:lang w:eastAsia="ru-RU"/>
              </w:rPr>
              <w:t>Т</w:t>
            </w:r>
          </w:p>
        </w:tc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Творец</w:t>
            </w:r>
            <w:r w:rsidRPr="00203C8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– </w:t>
            </w:r>
            <w:r w:rsidRPr="00203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постоянно находится в творческом поиске.</w:t>
            </w:r>
          </w:p>
        </w:tc>
      </w:tr>
      <w:tr w:rsidR="00203C8F" w:rsidRPr="00203C8F" w:rsidTr="00203C8F">
        <w:trPr>
          <w:trHeight w:val="351"/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color w:val="0000FF"/>
                <w:sz w:val="30"/>
                <w:szCs w:val="30"/>
                <w:lang w:eastAsia="ru-RU"/>
              </w:rPr>
              <w:t>О</w:t>
            </w:r>
          </w:p>
        </w:tc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Организатор</w:t>
            </w:r>
            <w:r w:rsidRPr="00203C8F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03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– создание рациональной структуры ДОУ, которая направлена на обеспечение качества образовательного процесса.</w:t>
            </w:r>
          </w:p>
        </w:tc>
      </w:tr>
      <w:tr w:rsidR="00203C8F" w:rsidRPr="00203C8F" w:rsidTr="00203C8F">
        <w:trPr>
          <w:trHeight w:val="351"/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color w:val="0000FF"/>
                <w:sz w:val="30"/>
                <w:szCs w:val="30"/>
                <w:lang w:eastAsia="ru-RU"/>
              </w:rPr>
              <w:t>Д</w:t>
            </w:r>
          </w:p>
        </w:tc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Дипломат.</w:t>
            </w:r>
            <w:r w:rsidRPr="00203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Нельзя эффективно руководить людьми, если  ты не умеешь находить подход к человеку, если не способен на компромисс. Мы должны стараться управлять своими чувствами, переживаниями и поведением, уметь уважать окружающих. Как дипломаты, мы не имеем права на грубость и раздражение, на невнимание и нерешительность. Мы должны быть мудрыми, гибкими и высокопрофессиональными.</w:t>
            </w:r>
          </w:p>
        </w:tc>
      </w:tr>
      <w:tr w:rsidR="00203C8F" w:rsidRPr="00203C8F" w:rsidTr="00203C8F">
        <w:trPr>
          <w:trHeight w:val="351"/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color w:val="0000FF"/>
                <w:sz w:val="30"/>
                <w:szCs w:val="30"/>
                <w:lang w:eastAsia="ru-RU"/>
              </w:rPr>
              <w:t>И</w:t>
            </w:r>
          </w:p>
        </w:tc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Изобретатель</w:t>
            </w:r>
            <w:r w:rsidRPr="00203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 – новатор, источник идей, информации.</w:t>
            </w:r>
          </w:p>
        </w:tc>
      </w:tr>
      <w:tr w:rsidR="00203C8F" w:rsidRPr="00203C8F" w:rsidTr="00203C8F">
        <w:trPr>
          <w:trHeight w:val="351"/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color w:val="0000FF"/>
                <w:sz w:val="30"/>
                <w:szCs w:val="30"/>
                <w:lang w:eastAsia="ru-RU"/>
              </w:rPr>
              <w:lastRenderedPageBreak/>
              <w:t>С</w:t>
            </w:r>
          </w:p>
        </w:tc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Стратег.</w:t>
            </w:r>
            <w:r w:rsidRPr="00203C8F">
              <w:rPr>
                <w:rFonts w:ascii="Verdana" w:eastAsia="Times New Roman" w:hAnsi="Verdana" w:cs="Times New Roman"/>
                <w:b/>
                <w:bCs/>
                <w:color w:val="0000FF"/>
                <w:sz w:val="24"/>
                <w:szCs w:val="24"/>
                <w:lang w:eastAsia="ru-RU"/>
              </w:rPr>
              <w:t> </w:t>
            </w:r>
            <w:r w:rsidRPr="00203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Старший  воспитатель должен владеть искусством планирования руководства, основанного на правильных и далеко идущих прогнозах.</w:t>
            </w:r>
          </w:p>
        </w:tc>
      </w:tr>
      <w:tr w:rsidR="00203C8F" w:rsidRPr="00203C8F" w:rsidTr="00203C8F">
        <w:trPr>
          <w:trHeight w:val="351"/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color w:val="0000FF"/>
                <w:sz w:val="30"/>
                <w:szCs w:val="30"/>
                <w:lang w:eastAsia="ru-RU"/>
              </w:rPr>
              <w:t>Т</w:t>
            </w:r>
          </w:p>
        </w:tc>
        <w:tc>
          <w:tcPr>
            <w:tcW w:w="0" w:type="auto"/>
            <w:vAlign w:val="center"/>
            <w:hideMark/>
          </w:tcPr>
          <w:p w:rsidR="00203C8F" w:rsidRPr="00203C8F" w:rsidRDefault="00203C8F" w:rsidP="00203C8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3C8F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Тактик</w:t>
            </w:r>
            <w:r w:rsidRPr="00203C8F">
              <w:rPr>
                <w:rFonts w:ascii="Verdana" w:eastAsia="Times New Roman" w:hAnsi="Verdana" w:cs="Times New Roman"/>
                <w:b/>
                <w:bCs/>
                <w:color w:val="0000FF"/>
                <w:sz w:val="24"/>
                <w:szCs w:val="24"/>
                <w:lang w:eastAsia="ru-RU"/>
              </w:rPr>
              <w:t> </w:t>
            </w:r>
            <w:r w:rsidRPr="00203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– в нашей работе необходима разработка приемов, способов достижения поставленной цели.</w:t>
            </w:r>
          </w:p>
        </w:tc>
      </w:tr>
    </w:tbl>
    <w:p w:rsidR="00EA7812" w:rsidRDefault="00EA7812"/>
    <w:sectPr w:rsidR="00EA7812" w:rsidSect="00203C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C8F"/>
    <w:rsid w:val="00203C8F"/>
    <w:rsid w:val="00EA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2018-11-22T10:22:00Z</dcterms:created>
  <dcterms:modified xsi:type="dcterms:W3CDTF">2018-11-22T10:23:00Z</dcterms:modified>
</cp:coreProperties>
</file>