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F" w:rsidRPr="0070102C" w:rsidRDefault="00E62D8F" w:rsidP="00701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</w:pPr>
      <w:r w:rsidRPr="00E62D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  <w:r w:rsidR="0070102C" w:rsidRPr="0070102C">
        <w:rPr>
          <w:rFonts w:ascii="Batang" w:eastAsia="Batang" w:hAnsi="Batang" w:cs="Times New Roman"/>
          <w:b/>
          <w:bCs/>
          <w:i/>
          <w:color w:val="FF0000"/>
          <w:sz w:val="52"/>
          <w:szCs w:val="52"/>
          <w:lang w:eastAsia="ru-RU"/>
        </w:rPr>
        <w:t>Г</w:t>
      </w:r>
      <w:r w:rsidRPr="0070102C">
        <w:rPr>
          <w:rFonts w:ascii="Batang" w:eastAsia="Batang" w:hAnsi="Batang" w:cs="Times New Roman"/>
          <w:b/>
          <w:bCs/>
          <w:i/>
          <w:color w:val="FF0000"/>
          <w:sz w:val="52"/>
          <w:szCs w:val="52"/>
          <w:lang w:eastAsia="ru-RU"/>
        </w:rPr>
        <w:t>одовой план</w:t>
      </w:r>
    </w:p>
    <w:p w:rsidR="00702780" w:rsidRPr="0070102C" w:rsidRDefault="00E62D8F" w:rsidP="00702780">
      <w:pPr>
        <w:shd w:val="clear" w:color="auto" w:fill="FFFFFF"/>
        <w:spacing w:after="0" w:line="240" w:lineRule="auto"/>
        <w:jc w:val="center"/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</w:pPr>
      <w:r w:rsidRPr="0070102C"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  <w:t>работы методического объединения</w:t>
      </w:r>
      <w:r w:rsidR="00702780" w:rsidRPr="0070102C"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  <w:t xml:space="preserve"> воспитателей МБДОУ</w:t>
      </w:r>
    </w:p>
    <w:p w:rsidR="00E62D8F" w:rsidRPr="0070102C" w:rsidRDefault="00E62D8F" w:rsidP="00E62D8F">
      <w:pPr>
        <w:shd w:val="clear" w:color="auto" w:fill="FFFFFF"/>
        <w:spacing w:after="0" w:line="240" w:lineRule="auto"/>
        <w:jc w:val="center"/>
        <w:rPr>
          <w:rFonts w:ascii="Batang" w:eastAsia="Batang" w:hAnsi="Batang" w:cs="Calibri"/>
          <w:i/>
          <w:color w:val="FF0000"/>
          <w:sz w:val="52"/>
          <w:szCs w:val="52"/>
          <w:lang w:eastAsia="ru-RU"/>
        </w:rPr>
      </w:pPr>
    </w:p>
    <w:p w:rsidR="00E62D8F" w:rsidRPr="0070102C" w:rsidRDefault="0070102C" w:rsidP="00E56E6D">
      <w:pPr>
        <w:shd w:val="clear" w:color="auto" w:fill="FFFFFF"/>
        <w:spacing w:after="0" w:line="240" w:lineRule="auto"/>
        <w:jc w:val="center"/>
        <w:rPr>
          <w:rFonts w:ascii="Batang" w:eastAsia="Batang" w:hAnsi="Batang" w:cs="Calibri"/>
          <w:i/>
          <w:color w:val="FF0000"/>
          <w:sz w:val="52"/>
          <w:szCs w:val="52"/>
          <w:lang w:eastAsia="ru-RU"/>
        </w:rPr>
      </w:pPr>
      <w:r>
        <w:rPr>
          <w:rFonts w:ascii="Batang" w:eastAsia="Batang" w:hAnsi="Batang"/>
          <w:color w:val="FF0000"/>
          <w:sz w:val="52"/>
          <w:szCs w:val="52"/>
          <w:lang w:eastAsia="ru-RU"/>
        </w:rPr>
        <w:t>«</w:t>
      </w:r>
      <w:r w:rsidR="00702780" w:rsidRPr="0070102C">
        <w:rPr>
          <w:rFonts w:ascii="Batang" w:eastAsia="Batang" w:hAnsi="Batang"/>
          <w:color w:val="FF0000"/>
          <w:sz w:val="52"/>
          <w:szCs w:val="52"/>
          <w:lang w:eastAsia="ru-RU"/>
        </w:rPr>
        <w:t>Т</w:t>
      </w:r>
      <w:r w:rsidR="00E56E6D" w:rsidRPr="0070102C">
        <w:rPr>
          <w:rFonts w:ascii="Batang" w:eastAsia="Batang" w:hAnsi="Batang"/>
          <w:color w:val="FF0000"/>
          <w:sz w:val="52"/>
          <w:szCs w:val="52"/>
          <w:lang w:eastAsia="ru-RU"/>
        </w:rPr>
        <w:t xml:space="preserve">ад </w:t>
      </w:r>
      <w:r w:rsidR="00E62D8F" w:rsidRPr="0070102C">
        <w:rPr>
          <w:rFonts w:ascii="Batang" w:eastAsia="Batang" w:hAnsi="Batang"/>
          <w:color w:val="FF0000"/>
          <w:sz w:val="52"/>
          <w:szCs w:val="52"/>
          <w:lang w:eastAsia="ru-RU"/>
        </w:rPr>
        <w:t>-</w:t>
      </w:r>
      <w:r w:rsidR="00E56E6D" w:rsidRPr="0070102C">
        <w:rPr>
          <w:rFonts w:ascii="Batang" w:eastAsia="Batang" w:hAnsi="Batang"/>
          <w:color w:val="FF0000"/>
          <w:sz w:val="52"/>
          <w:szCs w:val="52"/>
          <w:lang w:eastAsia="ru-RU"/>
        </w:rPr>
        <w:t xml:space="preserve"> </w:t>
      </w:r>
      <w:r w:rsidR="00E62D8F" w:rsidRPr="0070102C">
        <w:rPr>
          <w:rFonts w:ascii="Batang" w:eastAsia="Batang" w:hAnsi="Batang"/>
          <w:color w:val="FF0000"/>
          <w:sz w:val="52"/>
          <w:szCs w:val="52"/>
          <w:lang w:eastAsia="ru-RU"/>
        </w:rPr>
        <w:t xml:space="preserve">Магитлинский детский сад « Орленок» </w:t>
      </w:r>
    </w:p>
    <w:p w:rsidR="00E62D8F" w:rsidRPr="0070102C" w:rsidRDefault="00E62D8F" w:rsidP="00E62D8F">
      <w:pPr>
        <w:shd w:val="clear" w:color="auto" w:fill="FFFFFF"/>
        <w:spacing w:after="0" w:line="240" w:lineRule="auto"/>
        <w:jc w:val="center"/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</w:pPr>
    </w:p>
    <w:p w:rsidR="00E62D8F" w:rsidRPr="0070102C" w:rsidRDefault="00E62D8F" w:rsidP="00E62D8F">
      <w:pPr>
        <w:shd w:val="clear" w:color="auto" w:fill="FFFFFF"/>
        <w:spacing w:after="0" w:line="240" w:lineRule="auto"/>
        <w:jc w:val="center"/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</w:pPr>
      <w:r w:rsidRPr="0070102C">
        <w:rPr>
          <w:rFonts w:ascii="Batang" w:eastAsia="Batang" w:hAnsi="Batang" w:cs="Times New Roman"/>
          <w:i/>
          <w:color w:val="FF0000"/>
          <w:sz w:val="52"/>
          <w:szCs w:val="52"/>
          <w:lang w:eastAsia="ru-RU"/>
        </w:rPr>
        <w:t>на 2018– 2019 учебный год</w:t>
      </w:r>
    </w:p>
    <w:p w:rsidR="00E62D8F" w:rsidRPr="0070102C" w:rsidRDefault="00E62D8F" w:rsidP="00E62D8F">
      <w:pPr>
        <w:shd w:val="clear" w:color="auto" w:fill="FFFFFF"/>
        <w:spacing w:after="0" w:line="240" w:lineRule="auto"/>
        <w:jc w:val="center"/>
        <w:rPr>
          <w:rFonts w:ascii="Batang" w:eastAsia="Batang" w:hAnsi="Batang" w:cs="Times New Roman"/>
          <w:color w:val="000000"/>
          <w:sz w:val="52"/>
          <w:szCs w:val="52"/>
          <w:lang w:eastAsia="ru-RU"/>
        </w:rPr>
      </w:pPr>
    </w:p>
    <w:p w:rsidR="00E62D8F" w:rsidRPr="0070102C" w:rsidRDefault="00E62D8F" w:rsidP="00E62D8F">
      <w:pPr>
        <w:shd w:val="clear" w:color="auto" w:fill="FFFFFF"/>
        <w:spacing w:after="0" w:line="240" w:lineRule="auto"/>
        <w:jc w:val="center"/>
        <w:rPr>
          <w:rFonts w:ascii="Batang" w:eastAsia="Batang" w:hAnsi="Batang" w:cs="Times New Roman"/>
          <w:color w:val="000000"/>
          <w:sz w:val="56"/>
          <w:szCs w:val="56"/>
          <w:lang w:eastAsia="ru-RU"/>
        </w:rPr>
      </w:pPr>
    </w:p>
    <w:p w:rsidR="00E62D8F" w:rsidRDefault="00E62D8F" w:rsidP="00E62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E62D8F" w:rsidRDefault="00E62D8F" w:rsidP="00E62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E62D8F" w:rsidRDefault="00E62D8F" w:rsidP="00E62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E62D8F" w:rsidRDefault="00E62D8F" w:rsidP="00E62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E62D8F" w:rsidRDefault="00E62D8F" w:rsidP="00E62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E62D8F" w:rsidRPr="0070102C" w:rsidRDefault="00E62D8F" w:rsidP="00701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32"/>
          <w:lang w:eastAsia="ru-RU"/>
        </w:rPr>
      </w:pPr>
      <w:r w:rsidRPr="00E56E6D">
        <w:rPr>
          <w:rFonts w:ascii="Times New Roman" w:eastAsia="Times New Roman" w:hAnsi="Times New Roman" w:cs="Times New Roman"/>
          <w:b/>
          <w:bCs/>
          <w:i/>
          <w:color w:val="FF0000"/>
          <w:sz w:val="32"/>
          <w:lang w:eastAsia="ru-RU"/>
        </w:rPr>
        <w:t>        </w:t>
      </w:r>
      <w:r w:rsidRPr="00E56E6D"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  <w:t>ст.воспитатель</w:t>
      </w:r>
    </w:p>
    <w:p w:rsidR="00E62D8F" w:rsidRDefault="00E62D8F" w:rsidP="00A17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</w:pPr>
      <w:r w:rsidRPr="00E56E6D"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  <w:t> Гайдарбекова К</w:t>
      </w:r>
    </w:p>
    <w:p w:rsidR="00724691" w:rsidRDefault="00724691" w:rsidP="00A17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</w:pPr>
    </w:p>
    <w:p w:rsidR="00724691" w:rsidRDefault="00724691" w:rsidP="00A17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</w:pPr>
    </w:p>
    <w:p w:rsidR="00724691" w:rsidRDefault="00724691" w:rsidP="00A17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</w:pPr>
    </w:p>
    <w:p w:rsidR="00A1778F" w:rsidRDefault="00A1778F" w:rsidP="00E62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E62D8F" w:rsidRPr="00E62D8F" w:rsidRDefault="00E62D8F" w:rsidP="00E62D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Т</w:t>
      </w:r>
      <w:r w:rsidRPr="00E62D8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ема: </w:t>
      </w: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образование»</w:t>
      </w:r>
      <w:r w:rsidRPr="00E62D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62D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62D8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Цель</w:t>
      </w: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повышение квалификации и профессионального мастерства каждого педагога и коллектива в целом;</w:t>
      </w:r>
    </w:p>
    <w:p w:rsidR="00E62D8F" w:rsidRPr="00E62D8F" w:rsidRDefault="00E62D8F" w:rsidP="00E62D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  <w:r w:rsidRPr="00E62D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62D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62D8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Задачи:</w:t>
      </w:r>
    </w:p>
    <w:p w:rsidR="00E62D8F" w:rsidRPr="00E62D8F" w:rsidRDefault="00E62D8F" w:rsidP="00E62D8F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Знакомить  педагогов с достижениями педагогической науки и практики,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с новыми педагогическими технологиями.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Повышать профессиональную квалификацию и мастерство воспитателей.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Изучать, обобщать и распространять передовой опыт творчески работающих  педагогов.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Оснащение предметно-развивающей среды ДОУ в соответствии с ФГОС ДО.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Создавать условия для самообразования педагогов.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Оказать методическую  помощь педагогам</w:t>
      </w:r>
    </w:p>
    <w:p w:rsidR="00E62D8F" w:rsidRPr="00E62D8F" w:rsidRDefault="00E62D8F" w:rsidP="00E62D8F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  <w:r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Организовать  наставничество с вновь прибывшими педагогами.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left="720" w:right="-426"/>
        <w:rPr>
          <w:rFonts w:ascii="Calibri" w:eastAsia="Times New Roman" w:hAnsi="Calibri" w:cs="Calibri"/>
          <w:color w:val="000000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</w:t>
      </w:r>
      <w:r w:rsidR="00E62D8F" w:rsidRPr="00E62D8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Основные направления деятельности методического объединения: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</w:t>
      </w:r>
      <w:r w:rsidR="00E62D8F"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 анализ результатов воспитательно-образовательной деятельности;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</w:t>
      </w:r>
      <w:r w:rsidR="00E62D8F"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утверждение индивидуальных планов коррекционно-развивающей, воспитательной работы, анализ авторских программ, методик;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</w:t>
      </w:r>
      <w:r w:rsidR="00E62D8F"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подготовка и обсуждение методических пособий и дидактических материалов;</w:t>
      </w:r>
    </w:p>
    <w:p w:rsidR="00E62D8F" w:rsidRPr="00E62D8F" w:rsidRDefault="00E62D8F" w:rsidP="00E62D8F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</w:t>
      </w:r>
      <w:r w:rsidR="00E62D8F" w:rsidRP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взаимопосещение занятий по определенной тематике с последующим самоанализом и анализом достигнутых результатов;</w:t>
      </w:r>
    </w:p>
    <w:p w:rsidR="00E62D8F" w:rsidRDefault="00E62D8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62D8F" w:rsidRDefault="00506D3F" w:rsidP="00506D3F">
      <w:pPr>
        <w:shd w:val="clear" w:color="auto" w:fill="FFFFFF"/>
        <w:spacing w:after="0" w:line="240" w:lineRule="auto"/>
        <w:ind w:left="-992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</w:t>
      </w:r>
      <w:r w:rsid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-организация открытых занятий и открытых мероприятий по определенной теме с целью ознакомления с методическими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r w:rsid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разработками сложных вопросов воспитания и образования;</w:t>
      </w:r>
    </w:p>
    <w:p w:rsidR="008679E5" w:rsidRDefault="008679E5" w:rsidP="00506D3F">
      <w:pPr>
        <w:shd w:val="clear" w:color="auto" w:fill="FFFFFF"/>
        <w:spacing w:after="0" w:line="240" w:lineRule="auto"/>
        <w:ind w:left="-992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62D8F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                 </w:t>
      </w:r>
      <w:r w:rsidR="00E62D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="008679E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изучение передового педагогического опыта;</w:t>
      </w:r>
    </w:p>
    <w:p w:rsidR="008679E5" w:rsidRDefault="008679E5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679E5" w:rsidRDefault="00506D3F" w:rsidP="00E62D8F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</w:t>
      </w:r>
      <w:r w:rsidR="008679E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-организация и проведение конкурсов.</w:t>
      </w:r>
    </w:p>
    <w:p w:rsidR="008679E5" w:rsidRPr="00A1778F" w:rsidRDefault="008679E5" w:rsidP="00A17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</w:p>
    <w:p w:rsidR="00A1778F" w:rsidRPr="00E62D8F" w:rsidRDefault="00A1778F" w:rsidP="00A1778F">
      <w:pPr>
        <w:shd w:val="clear" w:color="auto" w:fill="FFFFFF"/>
        <w:spacing w:after="0" w:line="240" w:lineRule="auto"/>
        <w:ind w:left="-992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679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МЕТОДИЧЕСКАЯ РАБОТА</w:t>
      </w:r>
    </w:p>
    <w:tbl>
      <w:tblPr>
        <w:tblpPr w:leftFromText="180" w:rightFromText="180" w:vertAnchor="text" w:horzAnchor="margin" w:tblpY="559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7014"/>
        <w:gridCol w:w="2647"/>
        <w:gridCol w:w="1648"/>
      </w:tblGrid>
      <w:tr w:rsidR="00BB4531" w:rsidRPr="00E62D8F" w:rsidTr="00A1778F">
        <w:trPr>
          <w:trHeight w:val="300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№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A1778F" w:rsidRPr="00E62D8F" w:rsidTr="00A1778F">
        <w:trPr>
          <w:trHeight w:val="300"/>
        </w:trPr>
        <w:tc>
          <w:tcPr>
            <w:tcW w:w="1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ind w:hanging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Pr="00952FD2" w:rsidRDefault="00A1778F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№ 1.</w:t>
            </w:r>
          </w:p>
          <w:p w:rsidR="00A1778F" w:rsidRPr="00952FD2" w:rsidRDefault="00A1778F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Тема:»Совершенствование качества дошкольного образования через повышение профессионального мастерства педагогов в рамках введения ФГОС  в дошкольное образование.</w:t>
            </w:r>
          </w:p>
          <w:p w:rsidR="00A1778F" w:rsidRPr="00952FD2" w:rsidRDefault="00A1778F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Цель:повышение квалификации и профессионального мастерства каждого педагога и коллектива в целом;</w:t>
            </w:r>
          </w:p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новых моделей образовательной деятельности с детьми в соответствии с ФГОС ДО.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Зав.МБДОУ</w:t>
            </w:r>
          </w:p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 воспитатель</w:t>
            </w:r>
          </w:p>
          <w:p w:rsidR="00A1778F" w:rsidRPr="00E62D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1F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B4531" w:rsidRPr="00E62D8F" w:rsidTr="00A1778F">
        <w:trPr>
          <w:trHeight w:val="300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Pr="00E11FA2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1F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Доклад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:»Особенности организации образовательной деятельности ДОУ в соответствии с ФГОС ДО»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ь </w:t>
            </w:r>
          </w:p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Шамхалова З.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5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 :»Игра -это серьезно!»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ь</w:t>
            </w:r>
          </w:p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алманова .Ж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71880" w:rsidRPr="00E62D8F" w:rsidTr="00A1778F">
        <w:trPr>
          <w:trHeight w:val="1365"/>
        </w:trPr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  <w:p w:rsidR="00A1778F" w:rsidRPr="00952FD2" w:rsidRDefault="00A1778F" w:rsidP="00A1778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1778F" w:rsidRPr="00952FD2" w:rsidRDefault="00A1778F" w:rsidP="00A1778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Подведение итогов воспитательно-образовательной деятельности за октябрь месяц.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Ст.в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оспитатель</w:t>
            </w:r>
          </w:p>
          <w:p w:rsidR="00A1778F" w:rsidRDefault="00A1778F" w:rsidP="00A1778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Гайдарбекова К</w:t>
            </w:r>
          </w:p>
          <w:p w:rsidR="00A1778F" w:rsidRDefault="00A1778F" w:rsidP="00A1778F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Зав.ДОУ Магомедова Г.</w:t>
            </w:r>
          </w:p>
          <w:p w:rsidR="00E62D8F" w:rsidRPr="00E62D8F" w:rsidRDefault="00E62D8F" w:rsidP="00A1778F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9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 конкурсов:</w:t>
            </w:r>
          </w:p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1.Подготовка и проведение праздника «Золотая Осень».</w:t>
            </w:r>
          </w:p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2.Конкурс чтецов «Золотая Осень»</w:t>
            </w:r>
          </w:p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3.Конкурс подделок из природного материала.</w:t>
            </w:r>
          </w:p>
          <w:p w:rsidR="00A1778F" w:rsidRDefault="00A1778F" w:rsidP="00A1778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4.Организация праздника «Дня добра и уважения»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A177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Ст.в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оспитатель</w:t>
            </w:r>
          </w:p>
          <w:p w:rsidR="00A1778F" w:rsidRDefault="00A1778F" w:rsidP="00A1778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Гайдарбекова К</w:t>
            </w:r>
          </w:p>
          <w:p w:rsidR="00A1778F" w:rsidRDefault="00A1778F" w:rsidP="00A1778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Зав.ДОУ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Магомедова Г.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Pr="00E62D8F" w:rsidRDefault="00A1778F" w:rsidP="00A1778F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778F" w:rsidRPr="00E62D8F" w:rsidTr="00A1778F">
        <w:trPr>
          <w:trHeight w:val="140"/>
        </w:trPr>
        <w:tc>
          <w:tcPr>
            <w:tcW w:w="1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140" w:lineRule="atLeast"/>
              <w:ind w:left="2124"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lastRenderedPageBreak/>
              <w:t xml:space="preserve">                  </w:t>
            </w:r>
          </w:p>
        </w:tc>
      </w:tr>
      <w:tr w:rsidR="00BB4531" w:rsidRPr="00E62D8F" w:rsidTr="00A1778F">
        <w:trPr>
          <w:trHeight w:val="300"/>
        </w:trPr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</w:p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Заседание </w:t>
            </w:r>
            <w:r w:rsidRPr="00E62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МО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№ 2</w:t>
            </w:r>
          </w:p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Тема: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Развитие художественно-творческих способностей в проду</w:t>
            </w:r>
            <w:r w:rsidR="002C27A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ктивной деятельности детей дошко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льного возраста.</w:t>
            </w:r>
            <w:r w:rsidRPr="00E62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 xml:space="preserve"> Цель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:</w:t>
            </w:r>
            <w:r w:rsidRPr="00A177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lang w:eastAsia="ru-RU"/>
              </w:rPr>
              <w:t>непре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lang w:eastAsia="ru-RU"/>
              </w:rPr>
              <w:t>рывное совершенствование уровня педагогического мастерства педагогов,их эрудиции и компететности в области</w:t>
            </w:r>
            <w:r w:rsidR="008F14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lang w:eastAsia="ru-RU"/>
              </w:rPr>
              <w:t xml:space="preserve"> художественно-эстетического развития дошкольников.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A177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Ст.в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оспитатель</w:t>
            </w:r>
          </w:p>
          <w:p w:rsidR="00A1778F" w:rsidRDefault="00A1778F" w:rsidP="00A1778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Гайдарбекова К</w:t>
            </w:r>
          </w:p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      Зав.ДОУ          Магомедова Г.</w:t>
            </w:r>
          </w:p>
        </w:tc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1778F" w:rsidP="00A1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E62D8F" w:rsidRPr="00E62D8F" w:rsidRDefault="00A1778F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Декабрь</w:t>
            </w:r>
          </w:p>
        </w:tc>
      </w:tr>
      <w:tr w:rsidR="00BB4531" w:rsidRPr="00E62D8F" w:rsidTr="008F146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8F1465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1.Доклад: «Развитие художественно-творческих способностей в продуктивной деятельности детей дошкольного возра</w:t>
            </w:r>
            <w:r w:rsidR="00AF160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ста».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AF1603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E62D8F" w:rsidRPr="00E62D8F" w:rsidRDefault="00AF1603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Нурмагомедова 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AF160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Презентация  «Оформление уголка ИЗО деятельности в детском саду».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Default="00AF1603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AF1603" w:rsidRPr="00E62D8F" w:rsidRDefault="00AF1603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Махмудова П</w:t>
            </w:r>
            <w:r w:rsidR="0087188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  <w:p w:rsidR="00E62D8F" w:rsidRPr="00E62D8F" w:rsidRDefault="00E62D8F" w:rsidP="00AF1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</w:t>
            </w:r>
            <w:r w:rsidR="00AF160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Консультация «Музыкальная развивающая среда- как одно из средств индивидуализации педагогического процесса  в контексте введения </w:t>
            </w:r>
            <w:r w:rsidR="0087188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ФГОС ДО»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1880" w:rsidRDefault="00871880" w:rsidP="008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871880" w:rsidRPr="00871880" w:rsidRDefault="00871880" w:rsidP="008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Гасанова С.</w:t>
            </w:r>
          </w:p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871880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  <w:r w:rsidR="00A1778F"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Диагностика выпускников детского сада.Готовность к школе.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1880" w:rsidRDefault="00871880" w:rsidP="008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E62D8F" w:rsidRPr="00E62D8F" w:rsidRDefault="00871880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Агларханова 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871880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871880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871880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8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8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1960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Заседание МО № </w:t>
            </w:r>
            <w:r w:rsidR="0087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3</w:t>
            </w:r>
          </w:p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Тема: </w:t>
            </w:r>
            <w:r w:rsidRPr="008718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lang w:eastAsia="ru-RU"/>
              </w:rPr>
              <w:t>Разв</w:t>
            </w:r>
            <w:r w:rsidR="00871880" w:rsidRPr="008718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lang w:eastAsia="ru-RU"/>
              </w:rPr>
              <w:t>итие познавательного интере</w:t>
            </w:r>
            <w:r w:rsidRPr="008718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lang w:eastAsia="ru-RU"/>
              </w:rPr>
              <w:t>с</w:t>
            </w:r>
            <w:r w:rsidR="00871880" w:rsidRPr="008718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lang w:eastAsia="ru-RU"/>
              </w:rPr>
              <w:t>а</w:t>
            </w:r>
            <w:r w:rsidR="008718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lang w:eastAsia="ru-RU"/>
              </w:rPr>
              <w:t xml:space="preserve"> детей через различные виды деятельности.</w:t>
            </w:r>
          </w:p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Цель: 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="008D6F19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Создание условий профессионального уровня самообразования педагогов и осушествления ими творческой деятельности; изучение ,обобщение и распространение передового педагогического опыта.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1880" w:rsidRDefault="00871880" w:rsidP="00871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Ст.в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оспитатель</w:t>
            </w:r>
          </w:p>
          <w:p w:rsidR="00871880" w:rsidRDefault="00871880" w:rsidP="0087188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Гайдарбекова К</w:t>
            </w:r>
          </w:p>
          <w:p w:rsidR="00871880" w:rsidRDefault="00871880" w:rsidP="00871880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Зав.ДОУ Магомедова Г.</w:t>
            </w:r>
          </w:p>
          <w:p w:rsidR="00E62D8F" w:rsidRPr="00E62D8F" w:rsidRDefault="00E62D8F" w:rsidP="008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871880" w:rsidP="00A1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 Доклад: «</w:t>
            </w:r>
            <w:r w:rsidR="008D6F19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Использование информационно-коммуникативных технологий для развития познавательной активности детей дошкольного возраста».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8D6F19" w:rsidP="008D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E62D8F" w:rsidRPr="00E62D8F" w:rsidRDefault="008D6F19" w:rsidP="008D6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Мусакаева 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2C27AA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C2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B4531" w:rsidRPr="002C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«Экспериментальная деятельность как средство развития познавательного интереса у детей старшего дошкольного возраста».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531" w:rsidRDefault="00BB4531" w:rsidP="00BB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E62D8F" w:rsidRPr="00E62D8F" w:rsidRDefault="00BB4531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Ашибова З.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BB4531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«Организация прогулки с целью развития  познавательного интереса к окружающему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lang w:eastAsia="ru-RU"/>
              </w:rPr>
              <w:t>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531" w:rsidRDefault="00BB4531" w:rsidP="00BB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</w:t>
            </w:r>
          </w:p>
          <w:p w:rsidR="00E62D8F" w:rsidRPr="00E62D8F" w:rsidRDefault="00BB4531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Дибирова 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BB4531">
        <w:trPr>
          <w:trHeight w:val="4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BB4531">
        <w:trPr>
          <w:trHeight w:val="6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120"/>
        </w:trPr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62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Заседание МО № </w:t>
            </w:r>
            <w:r w:rsidR="00BB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4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56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Тема: </w:t>
            </w:r>
            <w:r w:rsidR="00BB4531" w:rsidRPr="00E56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BB4531" w:rsidRPr="00E56E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Игра-путь </w:t>
            </w:r>
            <w:r w:rsidR="00083B56" w:rsidRPr="00E56E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детей к познанию мира в котором они живут и которые призваны изменить».</w:t>
            </w:r>
          </w:p>
          <w:p w:rsidR="00E62D8F" w:rsidRPr="00E4040E" w:rsidRDefault="00A1778F" w:rsidP="00A177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Цель: </w:t>
            </w:r>
            <w:r w:rsidR="00E404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Показать роль и возможности</w:t>
            </w:r>
            <w:r w:rsidR="00E90F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игровой и творческой деятельности и их актуальность в процессе обучения.</w:t>
            </w:r>
          </w:p>
          <w:p w:rsidR="00E62D8F" w:rsidRDefault="00E62D8F" w:rsidP="00A177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E62D8F" w:rsidRDefault="00E62D8F" w:rsidP="00A177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E62D8F" w:rsidRPr="00E62D8F" w:rsidRDefault="00E62D8F" w:rsidP="00A1778F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531" w:rsidRDefault="00BB4531" w:rsidP="00BB4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Ст.</w:t>
            </w:r>
            <w:r w:rsidR="002C27A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</w:t>
            </w:r>
            <w:r w:rsidRPr="00E62D8F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оспитатель</w:t>
            </w:r>
          </w:p>
          <w:p w:rsidR="00BB4531" w:rsidRDefault="00BB4531" w:rsidP="00BB453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Гайдарбекова </w:t>
            </w:r>
            <w:r w:rsidR="002C27A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</w:t>
            </w:r>
            <w:r w:rsidR="002C27A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  <w:p w:rsidR="00BB4531" w:rsidRDefault="00BB4531" w:rsidP="00BB453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</w:t>
            </w:r>
            <w:r w:rsidR="002C27A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ДОУ Магомедова Г.</w:t>
            </w:r>
          </w:p>
          <w:p w:rsidR="00E62D8F" w:rsidRPr="00E62D8F" w:rsidRDefault="00E62D8F" w:rsidP="00BB4531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BB4531" w:rsidP="00A1778F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май</w:t>
            </w: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083B56" w:rsidRDefault="00083B56" w:rsidP="00083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83B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  <w:r w:rsidRPr="00E56E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.Доклад: «Роль игры в формировании условий повышения качества образовательного процесса в детском саду и реализации принципа преемственности дошкольного и начального образования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56E6D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Амирмагомедова 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E56E6D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E90F8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.Художественно-эстетическое развитие детей и создание комфортной обстановки в ДОУ.</w:t>
            </w:r>
          </w:p>
          <w:p w:rsid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E90F82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90F8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Пси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холог</w:t>
            </w:r>
          </w:p>
          <w:p w:rsidR="00E90F82" w:rsidRPr="00E90F82" w:rsidRDefault="00E90F82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Анварбегова  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E56E6D" w:rsidP="00A1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3Консультация «Как организовать отдых детей».</w:t>
            </w:r>
          </w:p>
          <w:p w:rsidR="00E62D8F" w:rsidRPr="00E62D8F" w:rsidRDefault="00E56E6D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игр с песком водой на участке, изготовление игрушек и пособий»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Default="00E56E6D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56E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  <w:p w:rsidR="00E62D8F" w:rsidRPr="00E62D8F" w:rsidRDefault="00E56E6D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Гайдарбекова 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120" w:lineRule="atLeast"/>
              <w:ind w:lef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4531" w:rsidRPr="00E62D8F" w:rsidTr="00A1778F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D8F" w:rsidRPr="00E62D8F" w:rsidRDefault="00E62D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78F" w:rsidRPr="00E62D8F" w:rsidRDefault="00A1778F" w:rsidP="00A17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B235B" w:rsidRDefault="009B235B"/>
    <w:sectPr w:rsidR="009B235B" w:rsidSect="0070102C">
      <w:pgSz w:w="16838" w:h="11906" w:orient="landscape"/>
      <w:pgMar w:top="709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36" w:rsidRDefault="008A0636" w:rsidP="00E90F82">
      <w:pPr>
        <w:spacing w:after="0" w:line="240" w:lineRule="auto"/>
      </w:pPr>
      <w:r>
        <w:separator/>
      </w:r>
    </w:p>
  </w:endnote>
  <w:endnote w:type="continuationSeparator" w:id="1">
    <w:p w:rsidR="008A0636" w:rsidRDefault="008A0636" w:rsidP="00E9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36" w:rsidRDefault="008A0636" w:rsidP="00E90F82">
      <w:pPr>
        <w:spacing w:after="0" w:line="240" w:lineRule="auto"/>
      </w:pPr>
      <w:r>
        <w:separator/>
      </w:r>
    </w:p>
  </w:footnote>
  <w:footnote w:type="continuationSeparator" w:id="1">
    <w:p w:rsidR="008A0636" w:rsidRDefault="008A0636" w:rsidP="00E9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87D"/>
    <w:multiLevelType w:val="hybridMultilevel"/>
    <w:tmpl w:val="20BC467E"/>
    <w:lvl w:ilvl="0" w:tplc="4DB6D586">
      <w:start w:val="1"/>
      <w:numFmt w:val="decimal"/>
      <w:lvlText w:val="%1."/>
      <w:lvlJc w:val="left"/>
      <w:pPr>
        <w:ind w:left="1455" w:hanging="1095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23AAA"/>
    <w:multiLevelType w:val="multilevel"/>
    <w:tmpl w:val="C5D8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72D1D"/>
    <w:multiLevelType w:val="multilevel"/>
    <w:tmpl w:val="FF2A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E00E9"/>
    <w:multiLevelType w:val="hybridMultilevel"/>
    <w:tmpl w:val="1B087B22"/>
    <w:lvl w:ilvl="0" w:tplc="D71CD98A">
      <w:start w:val="1"/>
      <w:numFmt w:val="decimal"/>
      <w:lvlText w:val="%1."/>
      <w:lvlJc w:val="left"/>
      <w:pPr>
        <w:ind w:left="1455" w:hanging="1095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D6CE2"/>
    <w:multiLevelType w:val="hybridMultilevel"/>
    <w:tmpl w:val="22D0E3FC"/>
    <w:lvl w:ilvl="0" w:tplc="7BDC3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D8F"/>
    <w:rsid w:val="00083B56"/>
    <w:rsid w:val="002C27AA"/>
    <w:rsid w:val="00506D3F"/>
    <w:rsid w:val="0070102C"/>
    <w:rsid w:val="00702780"/>
    <w:rsid w:val="00724691"/>
    <w:rsid w:val="008679E5"/>
    <w:rsid w:val="00871880"/>
    <w:rsid w:val="008A0636"/>
    <w:rsid w:val="008D6F19"/>
    <w:rsid w:val="008F1465"/>
    <w:rsid w:val="00952FD2"/>
    <w:rsid w:val="009B235B"/>
    <w:rsid w:val="00A1778F"/>
    <w:rsid w:val="00AF1603"/>
    <w:rsid w:val="00BB4531"/>
    <w:rsid w:val="00C23B2C"/>
    <w:rsid w:val="00C91C30"/>
    <w:rsid w:val="00E11FA2"/>
    <w:rsid w:val="00E4040E"/>
    <w:rsid w:val="00E56E6D"/>
    <w:rsid w:val="00E62D8F"/>
    <w:rsid w:val="00E9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62D8F"/>
  </w:style>
  <w:style w:type="character" w:customStyle="1" w:styleId="c6">
    <w:name w:val="c6"/>
    <w:basedOn w:val="a0"/>
    <w:rsid w:val="00E62D8F"/>
  </w:style>
  <w:style w:type="character" w:customStyle="1" w:styleId="c23">
    <w:name w:val="c23"/>
    <w:basedOn w:val="a0"/>
    <w:rsid w:val="00E62D8F"/>
  </w:style>
  <w:style w:type="character" w:customStyle="1" w:styleId="c37">
    <w:name w:val="c37"/>
    <w:basedOn w:val="a0"/>
    <w:rsid w:val="00E62D8F"/>
  </w:style>
  <w:style w:type="character" w:customStyle="1" w:styleId="c17">
    <w:name w:val="c17"/>
    <w:basedOn w:val="a0"/>
    <w:rsid w:val="00E62D8F"/>
  </w:style>
  <w:style w:type="character" w:customStyle="1" w:styleId="c32">
    <w:name w:val="c32"/>
    <w:basedOn w:val="a0"/>
    <w:rsid w:val="00E62D8F"/>
  </w:style>
  <w:style w:type="character" w:customStyle="1" w:styleId="c4">
    <w:name w:val="c4"/>
    <w:basedOn w:val="a0"/>
    <w:rsid w:val="00E62D8F"/>
  </w:style>
  <w:style w:type="character" w:customStyle="1" w:styleId="c19">
    <w:name w:val="c19"/>
    <w:basedOn w:val="a0"/>
    <w:rsid w:val="00E62D8F"/>
  </w:style>
  <w:style w:type="paragraph" w:customStyle="1" w:styleId="c24">
    <w:name w:val="c24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D8F"/>
  </w:style>
  <w:style w:type="character" w:customStyle="1" w:styleId="c1">
    <w:name w:val="c1"/>
    <w:basedOn w:val="a0"/>
    <w:rsid w:val="00E62D8F"/>
  </w:style>
  <w:style w:type="paragraph" w:customStyle="1" w:styleId="c2">
    <w:name w:val="c2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62D8F"/>
  </w:style>
  <w:style w:type="paragraph" w:customStyle="1" w:styleId="c53">
    <w:name w:val="c53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2D8F"/>
  </w:style>
  <w:style w:type="paragraph" w:styleId="a3">
    <w:name w:val="List Paragraph"/>
    <w:basedOn w:val="a"/>
    <w:uiPriority w:val="34"/>
    <w:qFormat/>
    <w:rsid w:val="00E11F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9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0F82"/>
  </w:style>
  <w:style w:type="paragraph" w:styleId="a6">
    <w:name w:val="footer"/>
    <w:basedOn w:val="a"/>
    <w:link w:val="a7"/>
    <w:uiPriority w:val="99"/>
    <w:semiHidden/>
    <w:unhideWhenUsed/>
    <w:rsid w:val="00E9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7607-DFF1-457C-9185-23811C38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2</cp:revision>
  <dcterms:created xsi:type="dcterms:W3CDTF">2018-11-15T10:19:00Z</dcterms:created>
  <dcterms:modified xsi:type="dcterms:W3CDTF">2018-11-15T10:19:00Z</dcterms:modified>
</cp:coreProperties>
</file>